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55D21"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Innovations</w:t>
      </w:r>
    </w:p>
    <w:p w14:paraId="7E62A35C"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w:t>
      </w:r>
    </w:p>
    <w:p w14:paraId="292201AD"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Respond</w:t>
      </w:r>
      <w:r>
        <w:rPr>
          <w:rFonts w:ascii="Open Sans" w:hAnsi="Open Sans" w:cs="Open Sans"/>
          <w:color w:val="262626"/>
          <w:sz w:val="21"/>
          <w:szCs w:val="21"/>
        </w:rPr>
        <w:t xml:space="preserve"> to the following in a minimum of 500 words. Refer to the company you've been assessing throughout the course.</w:t>
      </w:r>
    </w:p>
    <w:p w14:paraId="18A70A10"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5B39D4D6"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Identify</w:t>
      </w:r>
      <w:r>
        <w:rPr>
          <w:rFonts w:ascii="Open Sans" w:hAnsi="Open Sans" w:cs="Open Sans"/>
          <w:color w:val="262626"/>
          <w:sz w:val="21"/>
          <w:szCs w:val="21"/>
        </w:rPr>
        <w:t xml:space="preserve"> the types of innovations the company is pursuing. Do the innovations tend to be incremental or radical? Product-related or process-related? In what ways, no matter how minor, could you add value to such innovations?</w:t>
      </w:r>
    </w:p>
    <w:p w14:paraId="5177E41D" w14:textId="449B543C" w:rsidR="006F6AA2" w:rsidRDefault="006F6AA2"/>
    <w:p w14:paraId="7EA22914"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Small Business Marketing</w:t>
      </w:r>
    </w:p>
    <w:p w14:paraId="2E0EF04F"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w:t>
      </w:r>
    </w:p>
    <w:p w14:paraId="0E25CCE9"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Respond</w:t>
      </w:r>
      <w:r>
        <w:rPr>
          <w:rFonts w:ascii="Open Sans" w:hAnsi="Open Sans" w:cs="Open Sans"/>
          <w:color w:val="262626"/>
          <w:sz w:val="21"/>
          <w:szCs w:val="21"/>
        </w:rPr>
        <w:t xml:space="preserve"> to the following in a minimum of 500 words: </w:t>
      </w:r>
    </w:p>
    <w:p w14:paraId="5B32C1B0"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453D5BDF" w14:textId="77777777" w:rsidR="00DF0912" w:rsidRDefault="00DF0912" w:rsidP="00DF0912">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Find an example of a small business that is using social media, such as Facebook, Twitter, or LinkedIn, to promote their products or services. How effective do you think this strategy is? Why? Give some advantages and disadvantages of this company’s use of social media. What 1 thing would you recommend the business do to enhance its social media results?</w:t>
      </w:r>
    </w:p>
    <w:p w14:paraId="15FB5CEA" w14:textId="67282BB0" w:rsidR="00DF0912" w:rsidRDefault="00DF0912"/>
    <w:p w14:paraId="0B20DF00" w14:textId="77777777" w:rsidR="00DF0912" w:rsidRDefault="00DF0912"/>
    <w:sectPr w:rsidR="00DF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7QwNzU1sjQ1MDBU0lEKTi0uzszPAykwrAUA6Td+iiwAAAA="/>
  </w:docVars>
  <w:rsids>
    <w:rsidRoot w:val="00DF0912"/>
    <w:rsid w:val="00630362"/>
    <w:rsid w:val="006F6AA2"/>
    <w:rsid w:val="00D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13C0"/>
  <w15:chartTrackingRefBased/>
  <w15:docId w15:val="{B3D03D77-7C3E-4916-9017-474E6868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9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77546">
      <w:bodyDiv w:val="1"/>
      <w:marLeft w:val="0"/>
      <w:marRight w:val="0"/>
      <w:marTop w:val="0"/>
      <w:marBottom w:val="0"/>
      <w:divBdr>
        <w:top w:val="none" w:sz="0" w:space="0" w:color="auto"/>
        <w:left w:val="none" w:sz="0" w:space="0" w:color="auto"/>
        <w:bottom w:val="none" w:sz="0" w:space="0" w:color="auto"/>
        <w:right w:val="none" w:sz="0" w:space="0" w:color="auto"/>
      </w:divBdr>
    </w:div>
    <w:div w:id="1765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Michael Whitfield</cp:lastModifiedBy>
  <cp:revision>1</cp:revision>
  <dcterms:created xsi:type="dcterms:W3CDTF">2021-04-08T16:11:00Z</dcterms:created>
  <dcterms:modified xsi:type="dcterms:W3CDTF">2021-04-08T16:13:00Z</dcterms:modified>
</cp:coreProperties>
</file>